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7" w:rsidRPr="0092335A" w:rsidRDefault="00C50660" w:rsidP="0092335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335A">
        <w:rPr>
          <w:rFonts w:ascii="Times New Roman" w:hAnsi="Times New Roman" w:cs="Times New Roman"/>
          <w:b/>
          <w:i/>
          <w:sz w:val="32"/>
          <w:szCs w:val="32"/>
        </w:rPr>
        <w:t>Порядок оказания помощи при острых стрессовых реакциях</w:t>
      </w:r>
    </w:p>
    <w:p w:rsidR="00C50660" w:rsidRPr="0092335A" w:rsidRDefault="00C50660" w:rsidP="009233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5A">
        <w:rPr>
          <w:rFonts w:ascii="Times New Roman" w:hAnsi="Times New Roman" w:cs="Times New Roman"/>
          <w:b/>
          <w:sz w:val="24"/>
          <w:szCs w:val="24"/>
        </w:rPr>
        <w:t>Истерика</w:t>
      </w:r>
    </w:p>
    <w:p w:rsidR="00C50660" w:rsidRPr="0092335A" w:rsidRDefault="00C50660" w:rsidP="006317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35A">
        <w:rPr>
          <w:rFonts w:ascii="Times New Roman" w:hAnsi="Times New Roman" w:cs="Times New Roman"/>
          <w:sz w:val="24"/>
          <w:szCs w:val="24"/>
        </w:rPr>
        <w:t>Истериодная</w:t>
      </w:r>
      <w:proofErr w:type="spellEnd"/>
      <w:r w:rsidRPr="0092335A">
        <w:rPr>
          <w:rFonts w:ascii="Times New Roman" w:hAnsi="Times New Roman" w:cs="Times New Roman"/>
          <w:sz w:val="24"/>
          <w:szCs w:val="24"/>
        </w:rPr>
        <w:t xml:space="preserve"> реакция</w:t>
      </w:r>
      <w:r w:rsidR="0092335A">
        <w:rPr>
          <w:rFonts w:ascii="Times New Roman" w:hAnsi="Times New Roman" w:cs="Times New Roman"/>
          <w:sz w:val="24"/>
          <w:szCs w:val="24"/>
        </w:rPr>
        <w:t xml:space="preserve"> </w:t>
      </w:r>
      <w:r w:rsidRPr="0092335A">
        <w:rPr>
          <w:rFonts w:ascii="Times New Roman" w:hAnsi="Times New Roman" w:cs="Times New Roman"/>
          <w:sz w:val="24"/>
          <w:szCs w:val="24"/>
        </w:rPr>
        <w:t xml:space="preserve"> – это один из способов, с помощью которой наша психика реагирует на экстремальные события. Эта реакция очень </w:t>
      </w:r>
      <w:proofErr w:type="spellStart"/>
      <w:r w:rsidRPr="0092335A">
        <w:rPr>
          <w:rFonts w:ascii="Times New Roman" w:hAnsi="Times New Roman" w:cs="Times New Roman"/>
          <w:sz w:val="24"/>
          <w:szCs w:val="24"/>
        </w:rPr>
        <w:t>энергозатратная</w:t>
      </w:r>
      <w:proofErr w:type="spellEnd"/>
      <w:r w:rsidRPr="0092335A">
        <w:rPr>
          <w:rFonts w:ascii="Times New Roman" w:hAnsi="Times New Roman" w:cs="Times New Roman"/>
          <w:sz w:val="24"/>
          <w:szCs w:val="24"/>
        </w:rPr>
        <w:t xml:space="preserve"> и обладает свойством заражать окружающих.</w:t>
      </w:r>
    </w:p>
    <w:p w:rsidR="00C50660" w:rsidRPr="0092335A" w:rsidRDefault="00C50660" w:rsidP="006317CA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35A">
        <w:rPr>
          <w:rFonts w:ascii="Times New Roman" w:hAnsi="Times New Roman" w:cs="Times New Roman"/>
          <w:sz w:val="24"/>
          <w:szCs w:val="24"/>
          <w:u w:val="single"/>
        </w:rPr>
        <w:t>Как помочь при истерике:</w:t>
      </w:r>
    </w:p>
    <w:p w:rsidR="00C50660" w:rsidRPr="0092335A" w:rsidRDefault="00C50660" w:rsidP="00631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Постарайтесь удалить зрителей и замкнуть внимание на себя;</w:t>
      </w:r>
    </w:p>
    <w:p w:rsidR="00C50660" w:rsidRPr="0092335A" w:rsidRDefault="00C50660" w:rsidP="00631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Если зрителей удалить невозможно, постарайтесь стать самым внимательным слушателем, оказывайте человеку поддержку, слушайте, кивайте, поддакивайте.</w:t>
      </w:r>
    </w:p>
    <w:p w:rsidR="00C50660" w:rsidRPr="0092335A" w:rsidRDefault="00C50660" w:rsidP="00631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Меньше говорите сами. Если говорите, то короткими простыми фразами, обращаясь к человеку по имени;</w:t>
      </w:r>
    </w:p>
    <w:p w:rsidR="00C50660" w:rsidRPr="0092335A" w:rsidRDefault="00C50660" w:rsidP="00631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После истерики наступает упадок сил, поэтому необходимо дать человеку возможность отдохнуть</w:t>
      </w:r>
    </w:p>
    <w:p w:rsidR="00C50660" w:rsidRPr="0092335A" w:rsidRDefault="00C50660" w:rsidP="006317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  <w:u w:val="single"/>
        </w:rPr>
        <w:t>Если у вас возникает мысль о том, как прекратить свою истерику</w:t>
      </w:r>
      <w:r w:rsidRPr="0092335A">
        <w:rPr>
          <w:rFonts w:ascii="Times New Roman" w:hAnsi="Times New Roman" w:cs="Times New Roman"/>
          <w:sz w:val="24"/>
          <w:szCs w:val="24"/>
        </w:rPr>
        <w:t xml:space="preserve">, это уже первый шаг на пути ее прекращения. В этом случае нужно принять </w:t>
      </w:r>
      <w:proofErr w:type="gramStart"/>
      <w:r w:rsidRPr="0092335A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2335A">
        <w:rPr>
          <w:rFonts w:ascii="Times New Roman" w:hAnsi="Times New Roman" w:cs="Times New Roman"/>
          <w:sz w:val="24"/>
          <w:szCs w:val="24"/>
        </w:rPr>
        <w:t xml:space="preserve"> действие:</w:t>
      </w:r>
    </w:p>
    <w:p w:rsidR="00C50660" w:rsidRPr="0092335A" w:rsidRDefault="00C50660" w:rsidP="006317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Уйти от «зрителей», остаться одному.</w:t>
      </w:r>
    </w:p>
    <w:p w:rsidR="00C50660" w:rsidRPr="0092335A" w:rsidRDefault="0092335A" w:rsidP="006317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Умыться ледяной водой – это поможет прийти в себя.</w:t>
      </w:r>
    </w:p>
    <w:p w:rsidR="0092335A" w:rsidRPr="0092335A" w:rsidRDefault="0092335A" w:rsidP="006317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Сделать дыхательные упражнения: вдох, задержка дыхания на 1-2 секунды, медленный выдох через нос, задержка дыхания на 1-2 секунды. Медленный вдох и так далее.</w:t>
      </w:r>
    </w:p>
    <w:p w:rsidR="0092335A" w:rsidRPr="0092335A" w:rsidRDefault="0092335A" w:rsidP="0092335A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92335A">
        <w:rPr>
          <w:rFonts w:ascii="Times New Roman" w:hAnsi="Times New Roman" w:cs="Times New Roman"/>
          <w:sz w:val="24"/>
          <w:szCs w:val="24"/>
          <w:u w:val="single"/>
        </w:rPr>
        <w:t>Недопустимые действия при истерике:</w:t>
      </w:r>
    </w:p>
    <w:p w:rsidR="0092335A" w:rsidRPr="0092335A" w:rsidRDefault="0092335A" w:rsidP="006317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Не совершайте неожиданных действий (таких как дать пощечину, облить водой, потрясти человека).</w:t>
      </w:r>
    </w:p>
    <w:p w:rsidR="0092335A" w:rsidRPr="0092335A" w:rsidRDefault="0092335A" w:rsidP="006317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Не вступайте с человеком в активный диалог по поводу его высказываний, не спорьте до тех пор, пока эта реакция не пойдет.</w:t>
      </w:r>
    </w:p>
    <w:p w:rsidR="0092335A" w:rsidRPr="0092335A" w:rsidRDefault="0092335A" w:rsidP="006317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Не нужно считать, что человек делает это намеренно, чтобы привлечь к себе внимание.</w:t>
      </w:r>
    </w:p>
    <w:p w:rsidR="0092335A" w:rsidRPr="0092335A" w:rsidRDefault="0092335A" w:rsidP="006317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 xml:space="preserve">Помните, что </w:t>
      </w:r>
      <w:proofErr w:type="spellStart"/>
      <w:r w:rsidRPr="0092335A">
        <w:rPr>
          <w:rFonts w:ascii="Times New Roman" w:hAnsi="Times New Roman" w:cs="Times New Roman"/>
          <w:sz w:val="24"/>
          <w:szCs w:val="24"/>
        </w:rPr>
        <w:t>истероидное</w:t>
      </w:r>
      <w:proofErr w:type="spellEnd"/>
      <w:r w:rsidRPr="0092335A">
        <w:rPr>
          <w:rFonts w:ascii="Times New Roman" w:hAnsi="Times New Roman" w:cs="Times New Roman"/>
          <w:sz w:val="24"/>
          <w:szCs w:val="24"/>
        </w:rPr>
        <w:t xml:space="preserve"> проявление – это нормальная реакция на ненормальные обстоятельства.</w:t>
      </w:r>
    </w:p>
    <w:p w:rsidR="00C50660" w:rsidRDefault="0092335A" w:rsidP="006317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5A">
        <w:rPr>
          <w:rFonts w:ascii="Times New Roman" w:hAnsi="Times New Roman" w:cs="Times New Roman"/>
          <w:sz w:val="24"/>
          <w:szCs w:val="24"/>
        </w:rPr>
        <w:t>Не нужно говорить шаблонных фраз: «успокойся», «возьми себя в руки» и т.д.</w:t>
      </w:r>
    </w:p>
    <w:p w:rsidR="0092335A" w:rsidRPr="0092335A" w:rsidRDefault="0092335A" w:rsidP="009233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335A" w:rsidRPr="0092335A" w:rsidRDefault="0092335A" w:rsidP="0092335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5A">
        <w:rPr>
          <w:rFonts w:ascii="Times New Roman" w:hAnsi="Times New Roman" w:cs="Times New Roman"/>
          <w:b/>
          <w:sz w:val="24"/>
          <w:szCs w:val="24"/>
        </w:rPr>
        <w:t>Психомоторное возбуждение</w:t>
      </w:r>
    </w:p>
    <w:p w:rsidR="0092335A" w:rsidRDefault="0092335A" w:rsidP="006317C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перестает понимать, что происходит вокруг него. Единственное, что он может делать – это двигаться. Движения могут быть совсем простые («Я побежал, а когда пришел в себя, оказалось, что не знаю, где нахожусь»)  или </w:t>
      </w:r>
      <w:r w:rsidR="006317CA">
        <w:rPr>
          <w:rFonts w:ascii="Times New Roman" w:hAnsi="Times New Roman" w:cs="Times New Roman"/>
          <w:sz w:val="24"/>
          <w:szCs w:val="24"/>
        </w:rPr>
        <w:t>достаточно сложные («Я что-то делал, с кем-то разговаривал, куда-то бежал, но ничего не могу вспомнить»).</w:t>
      </w:r>
    </w:p>
    <w:p w:rsidR="006317CA" w:rsidRDefault="006317CA" w:rsidP="006317C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Психомоторное возбуждение может смениться нервной дрожью, плачем, а также агрессивным поведением.</w:t>
      </w:r>
    </w:p>
    <w:p w:rsidR="006317CA" w:rsidRDefault="006317CA" w:rsidP="006317CA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Помощь при психомоторном возбуждении:</w:t>
      </w:r>
    </w:p>
    <w:p w:rsidR="006317CA" w:rsidRDefault="006317CA" w:rsidP="006317CA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привлечь внимание пострадавшего.</w:t>
      </w:r>
    </w:p>
    <w:p w:rsidR="006317CA" w:rsidRDefault="006317CA" w:rsidP="006317CA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Изолируйте пострадавшего от окружающих.</w:t>
      </w:r>
    </w:p>
    <w:p w:rsidR="006317CA" w:rsidRDefault="006317CA" w:rsidP="006317CA">
      <w:pPr>
        <w:pStyle w:val="a3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спокойным голосом, не спорьте, в разговоре избегайте фраз с частицей «не».</w:t>
      </w:r>
    </w:p>
    <w:p w:rsidR="009A43B4" w:rsidRPr="00E41E17" w:rsidRDefault="009A43B4" w:rsidP="009A43B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17">
        <w:rPr>
          <w:rFonts w:ascii="Times New Roman" w:hAnsi="Times New Roman" w:cs="Times New Roman"/>
          <w:b/>
          <w:sz w:val="24"/>
          <w:szCs w:val="24"/>
        </w:rPr>
        <w:t>Агрессия</w:t>
      </w:r>
    </w:p>
    <w:p w:rsidR="009A43B4" w:rsidRDefault="00B10746" w:rsidP="00B1074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Агрессивная реакция или гнев, злость – бывает несколько видов: вербальная (когда человек высказывает слова угрозы) и не вербальная (человек совершает агрессивные действия).</w:t>
      </w:r>
    </w:p>
    <w:p w:rsidR="00B10746" w:rsidRPr="00B10746" w:rsidRDefault="00B10746" w:rsidP="00B10746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746">
        <w:rPr>
          <w:rFonts w:ascii="Times New Roman" w:hAnsi="Times New Roman" w:cs="Times New Roman"/>
          <w:sz w:val="24"/>
          <w:szCs w:val="24"/>
          <w:u w:val="single"/>
        </w:rPr>
        <w:t>Как помочь другому человеку в гневе: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Разговаривайте с человеком спокойно, постепенно снижая темп и громкость речи.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говорить тише, медленнее и спокойнее, чем человек, который испытывает гнев.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Обращайтесь к человеку по имени, задавайте вопросы, которые помогли бы ему сформулировать и понять его требования к этой ситуации.</w:t>
      </w:r>
    </w:p>
    <w:p w:rsidR="00B10746" w:rsidRPr="00B10746" w:rsidRDefault="00B10746" w:rsidP="00B1074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746">
        <w:rPr>
          <w:rFonts w:ascii="Times New Roman" w:hAnsi="Times New Roman" w:cs="Times New Roman"/>
          <w:sz w:val="24"/>
          <w:szCs w:val="24"/>
          <w:u w:val="single"/>
        </w:rPr>
        <w:t>Как помочь себе при агрессии: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высказать свои чувства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другому человеку.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себе физическую нагрузку.</w:t>
      </w:r>
    </w:p>
    <w:p w:rsidR="00B10746" w:rsidRPr="00B10746" w:rsidRDefault="00B10746" w:rsidP="00B1074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746">
        <w:rPr>
          <w:rFonts w:ascii="Times New Roman" w:hAnsi="Times New Roman" w:cs="Times New Roman"/>
          <w:sz w:val="24"/>
          <w:szCs w:val="24"/>
          <w:u w:val="single"/>
        </w:rPr>
        <w:t>Недопустимые действия при агрессии: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считать, что человек, выражающий агрессию, по характеру злой.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Гнев – это выражение эмоциональной боли на «ненормальные» обстоятельства.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старайтесь переспорить или переубедить человека, даже если считаете, что он не прав.</w:t>
      </w:r>
    </w:p>
    <w:p w:rsidR="00B10746" w:rsidRDefault="00B10746" w:rsidP="00B107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угрожайте и не запугивайте.</w:t>
      </w:r>
    </w:p>
    <w:p w:rsidR="00B10746" w:rsidRPr="00E41E17" w:rsidRDefault="00B10746" w:rsidP="00B107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17">
        <w:rPr>
          <w:rFonts w:ascii="Times New Roman" w:hAnsi="Times New Roman" w:cs="Times New Roman"/>
          <w:b/>
          <w:sz w:val="24"/>
          <w:szCs w:val="24"/>
        </w:rPr>
        <w:t>4</w:t>
      </w:r>
      <w:r w:rsidR="009E2145" w:rsidRPr="00E41E17">
        <w:rPr>
          <w:rFonts w:ascii="Times New Roman" w:hAnsi="Times New Roman" w:cs="Times New Roman"/>
          <w:b/>
          <w:sz w:val="24"/>
          <w:szCs w:val="24"/>
        </w:rPr>
        <w:t>.</w:t>
      </w:r>
      <w:r w:rsidRPr="00E41E17">
        <w:rPr>
          <w:rFonts w:ascii="Times New Roman" w:hAnsi="Times New Roman" w:cs="Times New Roman"/>
          <w:b/>
          <w:sz w:val="24"/>
          <w:szCs w:val="24"/>
        </w:rPr>
        <w:t xml:space="preserve"> Апатия</w:t>
      </w:r>
    </w:p>
    <w:p w:rsidR="009E2145" w:rsidRDefault="009E2145" w:rsidP="009E21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Непреодолимая усталость, такая, что любое движение, слово дается пострадавшему с огромным трудом. Полное равнодушие и безразличие, проявление каких бы то ни было эмоций отсутствует.</w:t>
      </w:r>
    </w:p>
    <w:p w:rsidR="00B10746" w:rsidRPr="009E2145" w:rsidRDefault="009E2145" w:rsidP="009E2145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145">
        <w:rPr>
          <w:rFonts w:ascii="Times New Roman" w:hAnsi="Times New Roman" w:cs="Times New Roman"/>
          <w:sz w:val="24"/>
          <w:szCs w:val="24"/>
          <w:u w:val="single"/>
        </w:rPr>
        <w:t>Помощь при  апатии:</w:t>
      </w:r>
    </w:p>
    <w:p w:rsidR="009E2145" w:rsidRDefault="009E2145" w:rsidP="009E21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Задавайте вопросы открытого типа («Как ты себя чувствуешь?).</w:t>
      </w:r>
    </w:p>
    <w:p w:rsidR="009E2145" w:rsidRDefault="009E2145" w:rsidP="009E21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Вовлекать пострадавшего в посильную для него совместную деятельность (например: оказать посильную помощь другим пострадавшим: принести чай или воду и т.д.).</w:t>
      </w:r>
    </w:p>
    <w:p w:rsidR="009E2145" w:rsidRDefault="009E2145" w:rsidP="009E21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пострадавшего к месту отдыха, помочь ему удобно устроиться (обязательно снять обувь). Дайте человеку возможность поспать или просто полежать.</w:t>
      </w:r>
    </w:p>
    <w:p w:rsidR="009E2145" w:rsidRPr="00E41E17" w:rsidRDefault="00DF74B3" w:rsidP="00DF74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17">
        <w:rPr>
          <w:rFonts w:ascii="Times New Roman" w:hAnsi="Times New Roman" w:cs="Times New Roman"/>
          <w:b/>
          <w:sz w:val="24"/>
          <w:szCs w:val="24"/>
        </w:rPr>
        <w:t>5.</w:t>
      </w:r>
      <w:r w:rsidR="009E2145" w:rsidRPr="00E41E17">
        <w:rPr>
          <w:rFonts w:ascii="Times New Roman" w:hAnsi="Times New Roman" w:cs="Times New Roman"/>
          <w:b/>
          <w:sz w:val="24"/>
          <w:szCs w:val="24"/>
        </w:rPr>
        <w:t>Слезы</w:t>
      </w:r>
    </w:p>
    <w:p w:rsidR="009E2145" w:rsidRDefault="009E2145" w:rsidP="009E21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 – это реакция, позволяющая в сложной кризисной ситуации выразить переполняющие человека эмоции.</w:t>
      </w:r>
    </w:p>
    <w:p w:rsidR="009E2145" w:rsidRPr="00DF74B3" w:rsidRDefault="009E2145" w:rsidP="009E2145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4B3">
        <w:rPr>
          <w:rFonts w:ascii="Times New Roman" w:hAnsi="Times New Roman" w:cs="Times New Roman"/>
          <w:sz w:val="24"/>
          <w:szCs w:val="24"/>
          <w:u w:val="single"/>
        </w:rPr>
        <w:lastRenderedPageBreak/>
        <w:t>Помощь пострадавшему:</w:t>
      </w:r>
    </w:p>
    <w:p w:rsidR="009E2145" w:rsidRDefault="009E2145" w:rsidP="009E21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дать этой реакции состояться. Но находиться рядом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плачущим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пытаться помочь ему – тоже неправильно.</w:t>
      </w:r>
    </w:p>
    <w:p w:rsidR="009E2145" w:rsidRDefault="009E2145" w:rsidP="009E21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Постарайтесь выразить человеку свою поддержку и сочувствие. Не обязательно делать это словами, можно просто сесть рядом, дать почувствовать, что вы вместе с ним сочувствуете и переживаете. Можно просто держать человека за руку, иногда </w:t>
      </w:r>
      <w:r w:rsidR="00DF74B3">
        <w:rPr>
          <w:rFonts w:ascii="Times New Roman" w:hAnsi="Times New Roman" w:cs="Times New Roman"/>
          <w:sz w:val="24"/>
          <w:szCs w:val="24"/>
        </w:rPr>
        <w:t xml:space="preserve">протянутая рука помощи значит гораздо больше, чем сотни </w:t>
      </w:r>
      <w:r>
        <w:rPr>
          <w:rFonts w:ascii="Times New Roman" w:hAnsi="Times New Roman" w:cs="Times New Roman"/>
          <w:sz w:val="24"/>
          <w:szCs w:val="24"/>
        </w:rPr>
        <w:t>сказанных слов</w:t>
      </w:r>
      <w:r w:rsidR="00DF74B3">
        <w:rPr>
          <w:rFonts w:ascii="Times New Roman" w:hAnsi="Times New Roman" w:cs="Times New Roman"/>
          <w:sz w:val="24"/>
          <w:szCs w:val="24"/>
        </w:rPr>
        <w:t>.</w:t>
      </w:r>
    </w:p>
    <w:p w:rsidR="00DF74B3" w:rsidRDefault="00DF74B3" w:rsidP="009E21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дать человеку возможность говорить о своих чувствах.</w:t>
      </w:r>
    </w:p>
    <w:p w:rsidR="00DF74B3" w:rsidRDefault="00DF74B3" w:rsidP="009E21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видите, что реакция плача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затянулась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слезы уже не приносят облегчения человеку, можно предложить выпить ему стакан воды – это известное и широко используемое средство.</w:t>
      </w:r>
    </w:p>
    <w:p w:rsidR="00DF74B3" w:rsidRDefault="00DF74B3" w:rsidP="00DF74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предложить человеку сконцентрироваться на глубоком и ровном дыхании, вместе с ним заняться каким-нибудь делом.</w:t>
      </w:r>
    </w:p>
    <w:p w:rsidR="009E2145" w:rsidRDefault="00DF74B3" w:rsidP="00DF74B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4B3">
        <w:rPr>
          <w:rFonts w:ascii="Times New Roman" w:hAnsi="Times New Roman" w:cs="Times New Roman"/>
          <w:sz w:val="24"/>
          <w:szCs w:val="24"/>
          <w:u w:val="single"/>
        </w:rPr>
        <w:t>Помочь себе при плаче:</w:t>
      </w:r>
    </w:p>
    <w:p w:rsidR="00DF74B3" w:rsidRDefault="00DF74B3" w:rsidP="00DF74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4B3">
        <w:rPr>
          <w:rFonts w:ascii="Times New Roman" w:hAnsi="Times New Roman" w:cs="Times New Roman"/>
          <w:sz w:val="24"/>
          <w:szCs w:val="24"/>
        </w:rPr>
        <w:t>Если вы плачете, не нужно сразу стараться успокоиться, «взять себя в руки»</w:t>
      </w:r>
      <w:r>
        <w:rPr>
          <w:rFonts w:ascii="Times New Roman" w:hAnsi="Times New Roman" w:cs="Times New Roman"/>
          <w:sz w:val="24"/>
          <w:szCs w:val="24"/>
        </w:rPr>
        <w:t>. Нужно дать себе время и возможность выплакаться.</w:t>
      </w:r>
    </w:p>
    <w:p w:rsidR="00DF74B3" w:rsidRDefault="00DF74B3" w:rsidP="00DF74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чувствуете, что слезы уже не приносят облегчения и нужно успокаиваться, то необходимо выпить стакан воды, после чего медленно, но неглубоко дышать, концентрируясь на своем дыхании.</w:t>
      </w:r>
    </w:p>
    <w:p w:rsidR="00DF74B3" w:rsidRDefault="00DF74B3" w:rsidP="00DF74B3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4B3">
        <w:rPr>
          <w:rFonts w:ascii="Times New Roman" w:hAnsi="Times New Roman" w:cs="Times New Roman"/>
          <w:sz w:val="24"/>
          <w:szCs w:val="24"/>
          <w:u w:val="single"/>
        </w:rPr>
        <w:t>Недопустимые действия:</w:t>
      </w:r>
    </w:p>
    <w:p w:rsidR="00DF74B3" w:rsidRDefault="00DF74B3" w:rsidP="00DF74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нужно пытаться остановить эту реакцию, успокоить человека и убедить его не плакать.</w:t>
      </w:r>
    </w:p>
    <w:p w:rsidR="00DF74B3" w:rsidRPr="00DF74B3" w:rsidRDefault="00DF74B3" w:rsidP="00DF74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считать, что слезы являются проявлением слабости.</w:t>
      </w:r>
    </w:p>
    <w:p w:rsidR="00B10746" w:rsidRPr="00E41E17" w:rsidRDefault="00E41E17" w:rsidP="00E4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17">
        <w:rPr>
          <w:rFonts w:ascii="Times New Roman" w:hAnsi="Times New Roman" w:cs="Times New Roman"/>
          <w:b/>
          <w:sz w:val="24"/>
          <w:szCs w:val="24"/>
        </w:rPr>
        <w:t xml:space="preserve">6. Ступор </w:t>
      </w:r>
    </w:p>
    <w:p w:rsidR="006317CA" w:rsidRDefault="00E41E17" w:rsidP="00E41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Человек неподвижен, сидит в одной позе и ни на что не реагирует, как бы оцепенев.</w:t>
      </w:r>
    </w:p>
    <w:p w:rsidR="00E41E17" w:rsidRDefault="00E41E17" w:rsidP="00E41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Отличить ступор как острую стрессовую реакцию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кататонического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ступора очень сложно, именно поэтому помощь таким пострадавшим оказывается медиками. Однако в случае, если по близости отсутствует бригада врачей, может оказать доврачебную помощь.</w:t>
      </w:r>
    </w:p>
    <w:p w:rsidR="00E41E17" w:rsidRPr="00E41E17" w:rsidRDefault="00E41E17" w:rsidP="00E41E1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1E17">
        <w:rPr>
          <w:rFonts w:ascii="Times New Roman" w:hAnsi="Times New Roman" w:cs="Times New Roman"/>
          <w:sz w:val="24"/>
          <w:szCs w:val="24"/>
          <w:u w:val="single"/>
        </w:rPr>
        <w:t>Помощь при ступоре:</w:t>
      </w:r>
    </w:p>
    <w:p w:rsidR="00E41E17" w:rsidRDefault="00E41E17" w:rsidP="00E41E1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добиться любой реакции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помтрадавшего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вывести его из оцепенения. Важно: данная реакция на выходе может перейти в другую реакцию, к этому необходимо быть готовым.</w:t>
      </w:r>
    </w:p>
    <w:p w:rsidR="00E41E17" w:rsidRDefault="00E41E17" w:rsidP="00E41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E17">
        <w:rPr>
          <w:rFonts w:ascii="Times New Roman" w:hAnsi="Times New Roman" w:cs="Times New Roman"/>
          <w:b/>
          <w:sz w:val="24"/>
          <w:szCs w:val="24"/>
        </w:rPr>
        <w:t>7. Нервная дрожь</w:t>
      </w:r>
    </w:p>
    <w:p w:rsidR="00E41E17" w:rsidRDefault="00E41E17" w:rsidP="00E41E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 счет этой реакции тело «сбрасывает» напряжение. Если эту реакцию остановить, то напряжение останется в теле и может стать причиной мышечных болей и приводить к развитию заболеваний.</w:t>
      </w:r>
    </w:p>
    <w:p w:rsidR="00E41E17" w:rsidRPr="004356FC" w:rsidRDefault="004356FC" w:rsidP="00E41E1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6F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41E17" w:rsidRPr="004356FC">
        <w:rPr>
          <w:rFonts w:ascii="Times New Roman" w:hAnsi="Times New Roman" w:cs="Times New Roman"/>
          <w:sz w:val="24"/>
          <w:szCs w:val="24"/>
          <w:u w:val="single"/>
        </w:rPr>
        <w:t>Признаки:</w:t>
      </w:r>
    </w:p>
    <w:p w:rsidR="00E41E17" w:rsidRDefault="00E41E17" w:rsidP="00E41E1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Внезапное начало (сразу после инцидента или спустя небольшое время)</w:t>
      </w:r>
    </w:p>
    <w:p w:rsidR="00E41E17" w:rsidRDefault="004356FC" w:rsidP="00E41E1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Сильное дрожание всего тела или отдельных его частей.</w:t>
      </w:r>
    </w:p>
    <w:p w:rsidR="004356FC" w:rsidRDefault="004356FC" w:rsidP="004356FC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6FC">
        <w:rPr>
          <w:rFonts w:ascii="Times New Roman" w:hAnsi="Times New Roman" w:cs="Times New Roman"/>
          <w:sz w:val="24"/>
          <w:szCs w:val="24"/>
          <w:u w:val="single"/>
        </w:rPr>
        <w:t>Помощь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56FC" w:rsidRPr="004356FC" w:rsidRDefault="004356FC" w:rsidP="004356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Нервной дрожи необходимо дать состояться, поскольку в целом эта реакция адаптивная. При появлении возможности необходимо передать пострадавшего медикам.</w:t>
      </w:r>
    </w:p>
    <w:p w:rsidR="004356FC" w:rsidRPr="004356FC" w:rsidRDefault="004356FC" w:rsidP="004356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Нельзя препятствовать проявлению нервной дрожи, физически ее остановить.</w:t>
      </w:r>
    </w:p>
    <w:p w:rsidR="004356FC" w:rsidRPr="004356FC" w:rsidRDefault="004356FC" w:rsidP="004356F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Нервным будет обнимать или прижимать пострадавшего к себе, укрывать его, успокаивать, говорить, чтобы он взял себя в руки.</w:t>
      </w:r>
    </w:p>
    <w:p w:rsidR="004356FC" w:rsidRDefault="004356FC" w:rsidP="00435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FC">
        <w:rPr>
          <w:rFonts w:ascii="Times New Roman" w:hAnsi="Times New Roman" w:cs="Times New Roman"/>
          <w:b/>
          <w:sz w:val="24"/>
          <w:szCs w:val="24"/>
        </w:rPr>
        <w:t>8. Страх</w:t>
      </w:r>
    </w:p>
    <w:p w:rsidR="004356FC" w:rsidRDefault="004356FC" w:rsidP="00435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56FC">
        <w:rPr>
          <w:rFonts w:ascii="Times New Roman" w:hAnsi="Times New Roman" w:cs="Times New Roman"/>
          <w:sz w:val="24"/>
          <w:szCs w:val="24"/>
        </w:rPr>
        <w:t xml:space="preserve">Страх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5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эмоция, которая оберегает нас от рискованных, опасных поступков, его времени от времени испытывает каждый человек.</w:t>
      </w:r>
    </w:p>
    <w:p w:rsidR="004356FC" w:rsidRDefault="004356FC" w:rsidP="004356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56FC">
        <w:rPr>
          <w:rFonts w:ascii="Times New Roman" w:hAnsi="Times New Roman" w:cs="Times New Roman"/>
          <w:sz w:val="24"/>
          <w:szCs w:val="24"/>
          <w:u w:val="single"/>
        </w:rPr>
        <w:t>Как помочь другому человеку, если он испытывает страх:</w:t>
      </w:r>
    </w:p>
    <w:p w:rsidR="004356FC" w:rsidRDefault="004356FC" w:rsidP="004356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человека одного, страх тяжело переносить в одиночестве.</w:t>
      </w:r>
    </w:p>
    <w:p w:rsidR="004356FC" w:rsidRDefault="004356FC" w:rsidP="004356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страх настолько силен, что буквально парализует человека, то можно предложить ему сделать несколько простых приемов. Например, задержать дыхание, насколько это возможно, а после сосредоточиться на спокойном медленном дыхании.</w:t>
      </w:r>
    </w:p>
    <w:p w:rsidR="004356FC" w:rsidRDefault="00140231" w:rsidP="004356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прием основан на том, что страх – это эмоция, а любая эмоция становится слабее, если включается мыслительная деятельность, поэтому можно предложить человеку просто интеллектуальное действие. Например, отнимать от 100 по 7.</w:t>
      </w:r>
    </w:p>
    <w:p w:rsidR="00140231" w:rsidRDefault="00140231" w:rsidP="004356F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острота страха начинает спадать,</w:t>
      </w:r>
      <w:r w:rsidR="00D55EA2">
        <w:rPr>
          <w:rFonts w:ascii="Times New Roman" w:hAnsi="Times New Roman" w:cs="Times New Roman"/>
          <w:sz w:val="24"/>
          <w:szCs w:val="24"/>
        </w:rPr>
        <w:t xml:space="preserve"> поговорить с человеком о том, чего он боится, но не нагнется эмоции, а давая возможность человеку выговориться. Скажите ему, что страх в такой ситуации – это нормально.</w:t>
      </w:r>
    </w:p>
    <w:p w:rsidR="00D55EA2" w:rsidRDefault="00D55EA2" w:rsidP="00D55E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 помочь себе при страхе:</w:t>
      </w:r>
    </w:p>
    <w:p w:rsidR="00D55EA2" w:rsidRDefault="00D55EA2" w:rsidP="00D55E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находитесь в состоянии, когда страх лишает способности думать и действовать, то можно попробовать применить несколько простых приемов. Например, это могут быть дыхательные или физические упражнения.</w:t>
      </w:r>
    </w:p>
    <w:p w:rsidR="00D55EA2" w:rsidRDefault="00D55EA2" w:rsidP="00D55E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Попытайтесь сформулировать для себя и проговорить вслух, что вызывает страх.</w:t>
      </w:r>
    </w:p>
    <w:p w:rsidR="00D55EA2" w:rsidRDefault="00D55EA2" w:rsidP="00D55E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возможность, поделитесь своими переживаниями с окружающими людьми – высказанный страх становится меньше.</w:t>
      </w:r>
    </w:p>
    <w:p w:rsidR="00D55EA2" w:rsidRDefault="00050D96" w:rsidP="00D55EA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прибл</w:t>
      </w:r>
      <w:r w:rsidR="00D55EA2">
        <w:rPr>
          <w:rFonts w:ascii="Times New Roman" w:hAnsi="Times New Roman" w:cs="Times New Roman"/>
          <w:sz w:val="24"/>
          <w:szCs w:val="24"/>
        </w:rPr>
        <w:t>ижении</w:t>
      </w:r>
      <w:r>
        <w:rPr>
          <w:rFonts w:ascii="Times New Roman" w:hAnsi="Times New Roman" w:cs="Times New Roman"/>
          <w:sz w:val="24"/>
          <w:szCs w:val="24"/>
        </w:rPr>
        <w:t xml:space="preserve"> приступа страха можно сделать несколько дыхательных упражнений.</w:t>
      </w:r>
    </w:p>
    <w:p w:rsidR="00050D96" w:rsidRDefault="00050D96" w:rsidP="00050D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D96">
        <w:rPr>
          <w:rFonts w:ascii="Times New Roman" w:hAnsi="Times New Roman" w:cs="Times New Roman"/>
          <w:sz w:val="24"/>
          <w:szCs w:val="24"/>
          <w:u w:val="single"/>
        </w:rPr>
        <w:t>Недопустимые действия:</w:t>
      </w:r>
    </w:p>
    <w:p w:rsidR="00050D96" w:rsidRDefault="00050D96" w:rsidP="00050D9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вы считаете, что страх неоправданный или нелепый, то не нужно пытаться убедить в этом человека фразами: «Не думай об этом», «Это ерунда», «Это глупости».</w:t>
      </w:r>
    </w:p>
    <w:p w:rsidR="00050D96" w:rsidRPr="00050D96" w:rsidRDefault="00050D96" w:rsidP="00050D9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человек находится в таком состоянии, для него страх серьезен и эмоционально болезнен.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7CA" w:rsidRPr="0092335A" w:rsidRDefault="006317CA" w:rsidP="009233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0660" w:rsidRPr="0092335A" w:rsidRDefault="00C50660" w:rsidP="00C50660">
      <w:pPr>
        <w:rPr>
          <w:rFonts w:ascii="Times New Roman" w:hAnsi="Times New Roman" w:cs="Times New Roman"/>
          <w:sz w:val="24"/>
          <w:szCs w:val="24"/>
        </w:rPr>
      </w:pPr>
    </w:p>
    <w:sectPr w:rsidR="00C50660" w:rsidRPr="0092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06"/>
    <w:multiLevelType w:val="hybridMultilevel"/>
    <w:tmpl w:val="E916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8A5"/>
    <w:multiLevelType w:val="hybridMultilevel"/>
    <w:tmpl w:val="D55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33B7"/>
    <w:multiLevelType w:val="hybridMultilevel"/>
    <w:tmpl w:val="6B668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D40EC"/>
    <w:multiLevelType w:val="hybridMultilevel"/>
    <w:tmpl w:val="7DCA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60AEB"/>
    <w:multiLevelType w:val="hybridMultilevel"/>
    <w:tmpl w:val="9B54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17837"/>
    <w:multiLevelType w:val="hybridMultilevel"/>
    <w:tmpl w:val="9920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E3DC6"/>
    <w:multiLevelType w:val="hybridMultilevel"/>
    <w:tmpl w:val="40509D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A4D764F"/>
    <w:multiLevelType w:val="hybridMultilevel"/>
    <w:tmpl w:val="F70AC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C64E8"/>
    <w:multiLevelType w:val="hybridMultilevel"/>
    <w:tmpl w:val="DC2E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5457F"/>
    <w:multiLevelType w:val="hybridMultilevel"/>
    <w:tmpl w:val="C61C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649A9"/>
    <w:multiLevelType w:val="hybridMultilevel"/>
    <w:tmpl w:val="2868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50EE9"/>
    <w:multiLevelType w:val="hybridMultilevel"/>
    <w:tmpl w:val="7DD6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87643"/>
    <w:multiLevelType w:val="hybridMultilevel"/>
    <w:tmpl w:val="8520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5754E"/>
    <w:multiLevelType w:val="hybridMultilevel"/>
    <w:tmpl w:val="0730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17248"/>
    <w:multiLevelType w:val="hybridMultilevel"/>
    <w:tmpl w:val="E8F0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54F18"/>
    <w:multiLevelType w:val="hybridMultilevel"/>
    <w:tmpl w:val="2068C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A22FE7"/>
    <w:multiLevelType w:val="hybridMultilevel"/>
    <w:tmpl w:val="DC1C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15"/>
  </w:num>
  <w:num w:numId="14">
    <w:abstractNumId w:val="7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33"/>
    <w:rsid w:val="00050D96"/>
    <w:rsid w:val="00140231"/>
    <w:rsid w:val="003E2677"/>
    <w:rsid w:val="004356FC"/>
    <w:rsid w:val="006317CA"/>
    <w:rsid w:val="0092335A"/>
    <w:rsid w:val="009A43B4"/>
    <w:rsid w:val="009E2145"/>
    <w:rsid w:val="00B06B33"/>
    <w:rsid w:val="00B10746"/>
    <w:rsid w:val="00C50660"/>
    <w:rsid w:val="00D55EA2"/>
    <w:rsid w:val="00DF74B3"/>
    <w:rsid w:val="00E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96F1-A917-40FE-8A34-6273E6B5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2023-03-23T06:38:00Z</dcterms:created>
  <dcterms:modified xsi:type="dcterms:W3CDTF">2023-03-24T02:38:00Z</dcterms:modified>
</cp:coreProperties>
</file>